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5079D" w:rsidRDefault="0015079D">
      <w:pPr>
        <w:rPr>
          <w:rFonts w:ascii="Verdana" w:hAnsi="Verdana"/>
        </w:rPr>
      </w:pPr>
    </w:p>
    <w:p w:rsidR="00103428" w:rsidRPr="00103428" w:rsidRDefault="00103428" w:rsidP="00103428">
      <w:pPr>
        <w:jc w:val="center"/>
        <w:rPr>
          <w:rFonts w:ascii="Georgia Pro" w:hAnsi="Georgia Pro" w:cstheme="minorHAnsi"/>
          <w:b/>
          <w:sz w:val="28"/>
          <w:szCs w:val="28"/>
        </w:rPr>
      </w:pPr>
      <w:r w:rsidRPr="00103428">
        <w:rPr>
          <w:rFonts w:ascii="Georgia Pro" w:hAnsi="Georgia Pro" w:cstheme="minorHAnsi"/>
          <w:b/>
          <w:sz w:val="28"/>
          <w:szCs w:val="28"/>
        </w:rPr>
        <w:t>TISKOVÁ ZPRÁVA</w:t>
      </w:r>
    </w:p>
    <w:p w:rsidR="002D1E46" w:rsidRPr="002D1E46" w:rsidRDefault="00840213" w:rsidP="002D1E46">
      <w:pPr>
        <w:spacing w:before="100" w:beforeAutospacing="1" w:after="100" w:afterAutospacing="1"/>
        <w:jc w:val="both"/>
        <w:rPr>
          <w:rFonts w:ascii="Georgia Pro" w:eastAsiaTheme="minorHAnsi" w:hAnsi="Georgia Pro" w:cstheme="minorHAnsi"/>
          <w:b/>
          <w:sz w:val="28"/>
          <w:szCs w:val="28"/>
          <w:lang w:eastAsia="en-US"/>
        </w:rPr>
      </w:pPr>
      <w:r w:rsidRPr="00840213">
        <w:rPr>
          <w:rFonts w:ascii="Georgia Pro" w:eastAsiaTheme="minorHAnsi" w:hAnsi="Georgia Pro" w:cstheme="minorHAnsi"/>
          <w:b/>
          <w:sz w:val="28"/>
          <w:szCs w:val="28"/>
          <w:lang w:eastAsia="en-US"/>
        </w:rPr>
        <w:t>Poznejte minoritský klášter jinak. Nový průvodce nabí</w:t>
      </w:r>
      <w:r w:rsidR="008D5131">
        <w:rPr>
          <w:rFonts w:ascii="Georgia Pro" w:eastAsiaTheme="minorHAnsi" w:hAnsi="Georgia Pro" w:cstheme="minorHAnsi"/>
          <w:b/>
          <w:sz w:val="28"/>
          <w:szCs w:val="28"/>
          <w:lang w:eastAsia="en-US"/>
        </w:rPr>
        <w:t>zí</w:t>
      </w:r>
      <w:r w:rsidRPr="00840213">
        <w:rPr>
          <w:rFonts w:ascii="Georgia Pro" w:eastAsiaTheme="minorHAnsi" w:hAnsi="Georgia Pro" w:cstheme="minorHAnsi"/>
          <w:b/>
          <w:sz w:val="28"/>
          <w:szCs w:val="28"/>
          <w:lang w:eastAsia="en-US"/>
        </w:rPr>
        <w:t xml:space="preserve"> </w:t>
      </w:r>
      <w:proofErr w:type="spellStart"/>
      <w:r w:rsidRPr="00840213">
        <w:rPr>
          <w:rFonts w:ascii="Georgia Pro" w:eastAsiaTheme="minorHAnsi" w:hAnsi="Georgia Pro" w:cstheme="minorHAnsi"/>
          <w:b/>
          <w:sz w:val="28"/>
          <w:szCs w:val="28"/>
          <w:lang w:eastAsia="en-US"/>
        </w:rPr>
        <w:t>videomapping</w:t>
      </w:r>
      <w:proofErr w:type="spellEnd"/>
      <w:r w:rsidRPr="00840213">
        <w:rPr>
          <w:rFonts w:ascii="Georgia Pro" w:eastAsiaTheme="minorHAnsi" w:hAnsi="Georgia Pro" w:cstheme="minorHAnsi"/>
          <w:b/>
          <w:sz w:val="28"/>
          <w:szCs w:val="28"/>
          <w:lang w:eastAsia="en-US"/>
        </w:rPr>
        <w:t xml:space="preserve"> i rozšířenou realitu</w:t>
      </w:r>
      <w:r>
        <w:rPr>
          <w:rFonts w:ascii="Georgia Pro" w:eastAsiaTheme="minorHAnsi" w:hAnsi="Georgia Pro" w:cstheme="minorHAnsi"/>
          <w:b/>
          <w:sz w:val="28"/>
          <w:szCs w:val="28"/>
          <w:lang w:eastAsia="en-US"/>
        </w:rPr>
        <w:t xml:space="preserve"> </w:t>
      </w:r>
    </w:p>
    <w:p w:rsidR="00103428" w:rsidRDefault="00103428" w:rsidP="00103428">
      <w:pPr>
        <w:rPr>
          <w:rFonts w:ascii="Basier Circle" w:hAnsi="Basier Circle" w:cstheme="minorHAnsi"/>
        </w:rPr>
      </w:pPr>
      <w:r w:rsidRPr="00103428">
        <w:rPr>
          <w:rFonts w:ascii="Basier Circle" w:hAnsi="Basier Circle" w:cstheme="minorHAnsi"/>
        </w:rPr>
        <w:t xml:space="preserve">Jindřichův Hradec, </w:t>
      </w:r>
      <w:r w:rsidR="008D5131">
        <w:rPr>
          <w:rFonts w:ascii="Basier Circle" w:hAnsi="Basier Circle" w:cstheme="minorHAnsi"/>
        </w:rPr>
        <w:t>13</w:t>
      </w:r>
      <w:r w:rsidRPr="00103428">
        <w:rPr>
          <w:rFonts w:ascii="Basier Circle" w:hAnsi="Basier Circle" w:cstheme="minorHAnsi"/>
        </w:rPr>
        <w:t xml:space="preserve">. </w:t>
      </w:r>
      <w:r w:rsidR="008D5131">
        <w:rPr>
          <w:rFonts w:ascii="Basier Circle" w:hAnsi="Basier Circle" w:cstheme="minorHAnsi"/>
        </w:rPr>
        <w:t>října</w:t>
      </w:r>
      <w:r w:rsidRPr="00103428">
        <w:rPr>
          <w:rFonts w:ascii="Basier Circle" w:hAnsi="Basier Circle" w:cstheme="minorHAnsi"/>
        </w:rPr>
        <w:t xml:space="preserve"> 202</w:t>
      </w:r>
      <w:r w:rsidR="005E1F53">
        <w:rPr>
          <w:rFonts w:ascii="Basier Circle" w:hAnsi="Basier Circle" w:cstheme="minorHAnsi"/>
        </w:rPr>
        <w:t>6</w:t>
      </w:r>
    </w:p>
    <w:p w:rsidR="00840213" w:rsidRPr="00840213" w:rsidRDefault="00840213" w:rsidP="00840213">
      <w:pPr>
        <w:spacing w:before="100" w:beforeAutospacing="1" w:after="100" w:afterAutospacing="1"/>
        <w:jc w:val="both"/>
        <w:rPr>
          <w:rFonts w:ascii="Basier Circle" w:hAnsi="Basier Circle" w:cstheme="minorHAnsi"/>
          <w:b/>
          <w:sz w:val="21"/>
          <w:szCs w:val="21"/>
          <w:shd w:val="clear" w:color="auto" w:fill="FFFFFF"/>
        </w:rPr>
      </w:pPr>
      <w:r w:rsidRPr="00840213">
        <w:rPr>
          <w:rFonts w:ascii="Basier Circle" w:hAnsi="Basier Circle" w:cstheme="minorHAnsi"/>
          <w:b/>
          <w:sz w:val="21"/>
          <w:szCs w:val="21"/>
          <w:shd w:val="clear" w:color="auto" w:fill="FFFFFF"/>
        </w:rPr>
        <w:t>Od září letošního roku nabí</w:t>
      </w:r>
      <w:r w:rsidR="008D5131">
        <w:rPr>
          <w:rFonts w:ascii="Basier Circle" w:hAnsi="Basier Circle" w:cstheme="minorHAnsi"/>
          <w:b/>
          <w:sz w:val="21"/>
          <w:szCs w:val="21"/>
          <w:shd w:val="clear" w:color="auto" w:fill="FFFFFF"/>
        </w:rPr>
        <w:t>zí</w:t>
      </w:r>
      <w:r w:rsidRPr="00840213">
        <w:rPr>
          <w:rFonts w:ascii="Basier Circle" w:hAnsi="Basier Circle" w:cstheme="minorHAnsi"/>
          <w:b/>
          <w:sz w:val="21"/>
          <w:szCs w:val="21"/>
          <w:shd w:val="clear" w:color="auto" w:fill="FFFFFF"/>
        </w:rPr>
        <w:t xml:space="preserve"> Muzeum Jindřichohradecka návštěvníkům nový způsob, jak poznat jedinečný areál minoritského kláštera a kostela sv. Jana Křtitele v Jindřichově Hradci. Moderní audiovizuální průvodce propo</w:t>
      </w:r>
      <w:r w:rsidR="008D5131">
        <w:rPr>
          <w:rFonts w:ascii="Basier Circle" w:hAnsi="Basier Circle" w:cstheme="minorHAnsi"/>
          <w:b/>
          <w:sz w:val="21"/>
          <w:szCs w:val="21"/>
          <w:shd w:val="clear" w:color="auto" w:fill="FFFFFF"/>
        </w:rPr>
        <w:t>juje</w:t>
      </w:r>
      <w:r w:rsidRPr="00840213">
        <w:rPr>
          <w:rFonts w:ascii="Basier Circle" w:hAnsi="Basier Circle" w:cstheme="minorHAnsi"/>
          <w:b/>
          <w:sz w:val="21"/>
          <w:szCs w:val="21"/>
          <w:shd w:val="clear" w:color="auto" w:fill="FFFFFF"/>
        </w:rPr>
        <w:t xml:space="preserve"> historii, architekturu a umění </w:t>
      </w:r>
      <w:r w:rsidR="00D7386D">
        <w:rPr>
          <w:rFonts w:ascii="Basier Circle" w:hAnsi="Basier Circle" w:cstheme="minorHAnsi"/>
          <w:b/>
          <w:sz w:val="21"/>
          <w:szCs w:val="21"/>
          <w:shd w:val="clear" w:color="auto" w:fill="FFFFFF"/>
        </w:rPr>
        <w:br/>
      </w:r>
      <w:r w:rsidRPr="00840213">
        <w:rPr>
          <w:rFonts w:ascii="Basier Circle" w:hAnsi="Basier Circle" w:cstheme="minorHAnsi"/>
          <w:b/>
          <w:sz w:val="21"/>
          <w:szCs w:val="21"/>
          <w:shd w:val="clear" w:color="auto" w:fill="FFFFFF"/>
        </w:rPr>
        <w:t xml:space="preserve">s atraktivními technologiemi. Návštěvníci se mohou těšit na </w:t>
      </w:r>
      <w:proofErr w:type="spellStart"/>
      <w:r w:rsidRPr="00840213">
        <w:rPr>
          <w:rFonts w:ascii="Basier Circle" w:hAnsi="Basier Circle" w:cstheme="minorHAnsi"/>
          <w:b/>
          <w:sz w:val="21"/>
          <w:szCs w:val="21"/>
          <w:shd w:val="clear" w:color="auto" w:fill="FFFFFF"/>
        </w:rPr>
        <w:t>videomapping</w:t>
      </w:r>
      <w:proofErr w:type="spellEnd"/>
      <w:r w:rsidRPr="00840213">
        <w:rPr>
          <w:rFonts w:ascii="Basier Circle" w:hAnsi="Basier Circle" w:cstheme="minorHAnsi"/>
          <w:b/>
          <w:sz w:val="21"/>
          <w:szCs w:val="21"/>
          <w:shd w:val="clear" w:color="auto" w:fill="FFFFFF"/>
        </w:rPr>
        <w:t xml:space="preserve"> oživující nástěnnou malbu, rozšířenou realitu i projekci zachycující přelomové okamžiky historie areálu a města.</w:t>
      </w:r>
    </w:p>
    <w:p w:rsidR="00840213" w:rsidRPr="00840213" w:rsidRDefault="00840213" w:rsidP="00840213">
      <w:pPr>
        <w:jc w:val="both"/>
        <w:outlineLvl w:val="3"/>
        <w:rPr>
          <w:rFonts w:ascii="Basier Circle" w:hAnsi="Basier Circle" w:cstheme="minorHAnsi"/>
          <w:shd w:val="clear" w:color="auto" w:fill="FFFFFF"/>
        </w:rPr>
      </w:pPr>
      <w:r w:rsidRPr="00840213">
        <w:rPr>
          <w:rFonts w:ascii="Basier Circle" w:hAnsi="Basier Circle" w:cstheme="minorHAnsi"/>
          <w:shd w:val="clear" w:color="auto" w:fill="FFFFFF"/>
        </w:rPr>
        <w:t xml:space="preserve">Muzeum Jindřichohradecka se na přípravě obsahu průvodce významně podílelo. Jeho cílem bylo nejen představit stavební historii a pohnutou minulost místa, ale především upozornit na jeho architektonické a výtvarné pozoruhodnosti, umělecká díla, sakrální výmalbu i </w:t>
      </w:r>
      <w:r w:rsidR="004A2D8E">
        <w:rPr>
          <w:rFonts w:ascii="Basier Circle" w:hAnsi="Basier Circle" w:cstheme="minorHAnsi"/>
          <w:shd w:val="clear" w:color="auto" w:fill="FFFFFF"/>
        </w:rPr>
        <w:t xml:space="preserve">související </w:t>
      </w:r>
      <w:r w:rsidRPr="00840213">
        <w:rPr>
          <w:rFonts w:ascii="Basier Circle" w:hAnsi="Basier Circle" w:cstheme="minorHAnsi"/>
          <w:shd w:val="clear" w:color="auto" w:fill="FFFFFF"/>
        </w:rPr>
        <w:t xml:space="preserve">významné události a osobnosti. Jednou z nich je barokní mystik a hudební skladatel Adam Václav Michna </w:t>
      </w:r>
      <w:r w:rsidR="00D7386D">
        <w:rPr>
          <w:rFonts w:ascii="Basier Circle" w:hAnsi="Basier Circle" w:cstheme="minorHAnsi"/>
          <w:shd w:val="clear" w:color="auto" w:fill="FFFFFF"/>
        </w:rPr>
        <w:br/>
      </w:r>
      <w:r w:rsidRPr="00840213">
        <w:rPr>
          <w:rFonts w:ascii="Basier Circle" w:hAnsi="Basier Circle" w:cstheme="minorHAnsi"/>
          <w:shd w:val="clear" w:color="auto" w:fill="FFFFFF"/>
        </w:rPr>
        <w:t>z Otradovic.</w:t>
      </w:r>
    </w:p>
    <w:p w:rsidR="00C34ACE" w:rsidRPr="00057AE0" w:rsidRDefault="00C34ACE" w:rsidP="00057AE0">
      <w:pPr>
        <w:jc w:val="both"/>
        <w:outlineLvl w:val="3"/>
        <w:rPr>
          <w:rFonts w:ascii="Basier Circle" w:hAnsi="Basier Circle" w:cstheme="minorHAnsi"/>
          <w:shd w:val="clear" w:color="auto" w:fill="FFFFFF"/>
        </w:rPr>
      </w:pPr>
    </w:p>
    <w:p w:rsidR="00057AE0" w:rsidRPr="00057AE0" w:rsidRDefault="00840213" w:rsidP="00057AE0">
      <w:pPr>
        <w:jc w:val="both"/>
        <w:rPr>
          <w:rFonts w:ascii="Basier Circle" w:hAnsi="Basier Circle" w:cstheme="minorHAnsi"/>
          <w:shd w:val="clear" w:color="auto" w:fill="FFFFFF"/>
        </w:rPr>
      </w:pPr>
      <w:r w:rsidRPr="00840213">
        <w:rPr>
          <w:rFonts w:ascii="Basier Circle" w:hAnsi="Basier Circle" w:cstheme="minorHAnsi"/>
          <w:i/>
          <w:shd w:val="clear" w:color="auto" w:fill="FFFFFF"/>
        </w:rPr>
        <w:t>„Chtěli jsme návštěvníkům nabídnout informace srozumitelnou a přitažlivou formou, která jim zároveň umožní vnímat krásu samotného prostoru. Průvodce proto staví na kombinaci obrazu, zvuku, grafiky a interaktivních prvků,“</w:t>
      </w:r>
      <w:r w:rsidRPr="00840213">
        <w:rPr>
          <w:sz w:val="24"/>
          <w:szCs w:val="24"/>
        </w:rPr>
        <w:t xml:space="preserve"> </w:t>
      </w:r>
      <w:r w:rsidRPr="00840213">
        <w:rPr>
          <w:rFonts w:ascii="Basier Circle" w:hAnsi="Basier Circle" w:cstheme="minorHAnsi"/>
          <w:shd w:val="clear" w:color="auto" w:fill="FFFFFF"/>
        </w:rPr>
        <w:t>říká vedoucí odborného úseku Muzea Jindřichohradecka Alexandra Zvonařová.</w:t>
      </w:r>
    </w:p>
    <w:p w:rsidR="00840213" w:rsidRPr="00840213" w:rsidRDefault="00840213" w:rsidP="00840213">
      <w:pPr>
        <w:spacing w:before="100" w:beforeAutospacing="1" w:after="100" w:afterAutospacing="1"/>
        <w:jc w:val="both"/>
        <w:rPr>
          <w:rFonts w:ascii="Basier Circle" w:hAnsi="Basier Circle" w:cstheme="minorHAnsi"/>
          <w:shd w:val="clear" w:color="auto" w:fill="FFFFFF"/>
        </w:rPr>
      </w:pPr>
      <w:r w:rsidRPr="00840213">
        <w:rPr>
          <w:rFonts w:ascii="Basier Circle" w:hAnsi="Basier Circle" w:cstheme="minorHAnsi"/>
          <w:shd w:val="clear" w:color="auto" w:fill="FFFFFF"/>
        </w:rPr>
        <w:t xml:space="preserve">Audiovizuální průvodce je určen širokému spektru návštěvníků bez ohledu na věk či předchozí znalosti. Vedle klasického výkladu nabízí také dynamickou prezentaci a možnost aktivního zapojení. Moderní způsob prezentace </w:t>
      </w:r>
      <w:r w:rsidR="00C74128">
        <w:rPr>
          <w:rFonts w:ascii="Basier Circle" w:hAnsi="Basier Circle" w:cstheme="minorHAnsi"/>
          <w:shd w:val="clear" w:color="auto" w:fill="FFFFFF"/>
        </w:rPr>
        <w:t>chce</w:t>
      </w:r>
      <w:r w:rsidRPr="00840213">
        <w:rPr>
          <w:rFonts w:ascii="Basier Circle" w:hAnsi="Basier Circle" w:cstheme="minorHAnsi"/>
          <w:shd w:val="clear" w:color="auto" w:fill="FFFFFF"/>
        </w:rPr>
        <w:t xml:space="preserve"> oslovit rovněž mladší generaci a zahraniční návštěvníky, pro které jsou připraveny jazykové mutace.</w:t>
      </w:r>
    </w:p>
    <w:p w:rsidR="00840213" w:rsidRDefault="00141F7F" w:rsidP="00840213">
      <w:pPr>
        <w:spacing w:before="100" w:beforeAutospacing="1" w:after="100" w:afterAutospacing="1"/>
        <w:jc w:val="both"/>
        <w:rPr>
          <w:rFonts w:ascii="Basier Circle" w:hAnsi="Basier Circle" w:cstheme="minorHAnsi"/>
          <w:shd w:val="clear" w:color="auto" w:fill="FFFFFF"/>
        </w:rPr>
      </w:pPr>
      <w:r w:rsidRPr="00141F7F">
        <w:rPr>
          <w:rFonts w:ascii="Basier Circle" w:hAnsi="Basier Circle" w:cstheme="minorHAnsi"/>
          <w:i/>
          <w:shd w:val="clear" w:color="auto" w:fill="FFFFFF"/>
        </w:rPr>
        <w:t>„Nový průvodce umož</w:t>
      </w:r>
      <w:r w:rsidR="00C74128">
        <w:rPr>
          <w:rFonts w:ascii="Basier Circle" w:hAnsi="Basier Circle" w:cstheme="minorHAnsi"/>
          <w:i/>
          <w:shd w:val="clear" w:color="auto" w:fill="FFFFFF"/>
        </w:rPr>
        <w:t>ňuje</w:t>
      </w:r>
      <w:r w:rsidRPr="00141F7F">
        <w:rPr>
          <w:rFonts w:ascii="Basier Circle" w:hAnsi="Basier Circle" w:cstheme="minorHAnsi"/>
          <w:i/>
          <w:shd w:val="clear" w:color="auto" w:fill="FFFFFF"/>
        </w:rPr>
        <w:t xml:space="preserve"> návštěvníkům objevovat mimořádné dědictví Jindřichova Hradce novým a atraktivním způsobem. Moderní technologie zde nejsou samoúčelné – pomáhají vyprávět příběh tohoto jedinečného místa, upozornit na jeho krásu a zprostředkovat návštěvníkům zážitek, který </w:t>
      </w:r>
      <w:bookmarkStart w:id="0" w:name="_GoBack"/>
      <w:bookmarkEnd w:id="0"/>
      <w:r w:rsidRPr="00141F7F">
        <w:rPr>
          <w:rFonts w:ascii="Basier Circle" w:hAnsi="Basier Circle" w:cstheme="minorHAnsi"/>
          <w:i/>
          <w:shd w:val="clear" w:color="auto" w:fill="FFFFFF"/>
        </w:rPr>
        <w:t>v nich přetrvá i po odchodu z areálu,“</w:t>
      </w:r>
      <w:r>
        <w:rPr>
          <w:rFonts w:ascii="Basier Circle" w:hAnsi="Basier Circle" w:cstheme="minorHAnsi"/>
          <w:i/>
          <w:shd w:val="clear" w:color="auto" w:fill="FFFFFF"/>
        </w:rPr>
        <w:t xml:space="preserve"> </w:t>
      </w:r>
      <w:r w:rsidR="00840213" w:rsidRPr="00840213">
        <w:rPr>
          <w:rFonts w:ascii="Basier Circle" w:hAnsi="Basier Circle" w:cstheme="minorHAnsi"/>
          <w:shd w:val="clear" w:color="auto" w:fill="FFFFFF"/>
        </w:rPr>
        <w:t>doplňuje ředitelka Muzea Jindřichohradecka Martina Machartová.</w:t>
      </w:r>
    </w:p>
    <w:p w:rsidR="00840213" w:rsidRPr="00840213" w:rsidRDefault="00840213" w:rsidP="00840213">
      <w:pPr>
        <w:jc w:val="both"/>
        <w:outlineLvl w:val="3"/>
        <w:rPr>
          <w:rFonts w:ascii="Basier Circle" w:hAnsi="Basier Circle" w:cstheme="minorHAnsi"/>
          <w:shd w:val="clear" w:color="auto" w:fill="FFFFFF"/>
        </w:rPr>
      </w:pPr>
      <w:r>
        <w:rPr>
          <w:rFonts w:ascii="Basier Circle" w:hAnsi="Basier Circle" w:cstheme="minorHAnsi"/>
          <w:shd w:val="clear" w:color="auto" w:fill="FFFFFF"/>
        </w:rPr>
        <w:t>Další i</w:t>
      </w:r>
      <w:r w:rsidRPr="00840213">
        <w:rPr>
          <w:rFonts w:ascii="Basier Circle" w:hAnsi="Basier Circle" w:cstheme="minorHAnsi"/>
          <w:shd w:val="clear" w:color="auto" w:fill="FFFFFF"/>
        </w:rPr>
        <w:t>nformace najdete na www.mjh.cz.</w:t>
      </w:r>
    </w:p>
    <w:p w:rsidR="00840213" w:rsidRPr="00840213" w:rsidRDefault="00141F7F" w:rsidP="00D7386D">
      <w:pPr>
        <w:spacing w:before="100" w:beforeAutospacing="1" w:after="100" w:afterAutospacing="1"/>
        <w:jc w:val="both"/>
        <w:rPr>
          <w:rFonts w:ascii="Basier Circle" w:hAnsi="Basier Circle" w:cstheme="minorHAnsi"/>
          <w:b/>
          <w:i/>
          <w:shd w:val="clear" w:color="auto" w:fill="FFFFFF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733FC196" wp14:editId="6FF28EB3">
            <wp:simplePos x="0" y="0"/>
            <wp:positionH relativeFrom="margin">
              <wp:posOffset>-200025</wp:posOffset>
            </wp:positionH>
            <wp:positionV relativeFrom="paragraph">
              <wp:posOffset>599440</wp:posOffset>
            </wp:positionV>
            <wp:extent cx="1350645" cy="847725"/>
            <wp:effectExtent l="0" t="0" r="0" b="0"/>
            <wp:wrapTight wrapText="bothSides">
              <wp:wrapPolygon edited="0">
                <wp:start x="2437" y="3883"/>
                <wp:lineTo x="2437" y="17474"/>
                <wp:lineTo x="7312" y="17474"/>
                <wp:lineTo x="7312" y="12620"/>
                <wp:lineTo x="18584" y="11164"/>
                <wp:lineTo x="18584" y="5825"/>
                <wp:lineTo x="7312" y="3883"/>
                <wp:lineTo x="2437" y="3883"/>
              </wp:wrapPolygon>
            </wp:wrapTight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0645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7386D">
        <w:rPr>
          <w:noProof/>
        </w:rPr>
        <w:drawing>
          <wp:anchor distT="0" distB="0" distL="114300" distR="114300" simplePos="0" relativeHeight="251658240" behindDoc="1" locked="0" layoutInCell="1" allowOverlap="1" wp14:anchorId="547D94C1" wp14:editId="70C098EF">
            <wp:simplePos x="0" y="0"/>
            <wp:positionH relativeFrom="margin">
              <wp:posOffset>1664970</wp:posOffset>
            </wp:positionH>
            <wp:positionV relativeFrom="paragraph">
              <wp:posOffset>768350</wp:posOffset>
            </wp:positionV>
            <wp:extent cx="1076325" cy="288290"/>
            <wp:effectExtent l="0" t="0" r="9525" b="0"/>
            <wp:wrapTight wrapText="bothSides">
              <wp:wrapPolygon edited="0">
                <wp:start x="0" y="0"/>
                <wp:lineTo x="0" y="19982"/>
                <wp:lineTo x="21409" y="19982"/>
                <wp:lineTo x="21409" y="0"/>
                <wp:lineTo x="0" y="0"/>
              </wp:wrapPolygon>
            </wp:wrapTight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288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40213" w:rsidRPr="00840213">
        <w:rPr>
          <w:rFonts w:ascii="Basier Circle" w:hAnsi="Basier Circle" w:cstheme="minorHAnsi"/>
          <w:b/>
          <w:i/>
          <w:shd w:val="clear" w:color="auto" w:fill="FFFFFF"/>
        </w:rPr>
        <w:t xml:space="preserve">Projekt „Audio-vizuální průvodce areálem kostela sv. Jana Křtitele a minoritského kláštera </w:t>
      </w:r>
      <w:r w:rsidR="00D7386D">
        <w:rPr>
          <w:rFonts w:ascii="Basier Circle" w:hAnsi="Basier Circle" w:cstheme="minorHAnsi"/>
          <w:b/>
          <w:i/>
          <w:shd w:val="clear" w:color="auto" w:fill="FFFFFF"/>
        </w:rPr>
        <w:br/>
      </w:r>
      <w:r w:rsidR="00840213" w:rsidRPr="00840213">
        <w:rPr>
          <w:rFonts w:ascii="Basier Circle" w:hAnsi="Basier Circle" w:cstheme="minorHAnsi"/>
          <w:b/>
          <w:i/>
          <w:shd w:val="clear" w:color="auto" w:fill="FFFFFF"/>
        </w:rPr>
        <w:t>v Jindřichově Hradci“ byl realizován za přispění prostředků státního rozpočtu České republiky z programu Ministerstva pro místní rozvoj a z rozpočtu Jihočeského kraje.</w:t>
      </w:r>
    </w:p>
    <w:p w:rsidR="00A24518" w:rsidRPr="00F256CC" w:rsidRDefault="004A2D8E" w:rsidP="000E0249">
      <w:pPr>
        <w:shd w:val="clear" w:color="auto" w:fill="FFFFFF" w:themeFill="background1"/>
        <w:jc w:val="both"/>
        <w:rPr>
          <w:rFonts w:ascii="Basier Circle" w:hAnsi="Basier Circle" w:cstheme="minorHAnsi"/>
          <w:sz w:val="21"/>
          <w:szCs w:val="21"/>
          <w:shd w:val="clear" w:color="auto" w:fill="FFFFFF"/>
        </w:rPr>
      </w:pPr>
      <w:r w:rsidRPr="004A2D8E">
        <w:t xml:space="preserve"> </w:t>
      </w:r>
    </w:p>
    <w:p w:rsidR="00840213" w:rsidRDefault="00840213" w:rsidP="000E0249">
      <w:pPr>
        <w:shd w:val="clear" w:color="auto" w:fill="FFFFFF" w:themeFill="background1"/>
        <w:jc w:val="both"/>
        <w:rPr>
          <w:rFonts w:ascii="Basier Circle" w:hAnsi="Basier Circle" w:cstheme="minorHAnsi"/>
          <w:shd w:val="clear" w:color="auto" w:fill="FFFFFF"/>
        </w:rPr>
      </w:pPr>
    </w:p>
    <w:p w:rsidR="00840213" w:rsidRDefault="00840213" w:rsidP="000E0249">
      <w:pPr>
        <w:shd w:val="clear" w:color="auto" w:fill="FFFFFF" w:themeFill="background1"/>
        <w:jc w:val="both"/>
        <w:rPr>
          <w:rFonts w:ascii="Basier Circle" w:hAnsi="Basier Circle" w:cstheme="minorHAnsi"/>
          <w:shd w:val="clear" w:color="auto" w:fill="FFFFFF"/>
        </w:rPr>
      </w:pPr>
    </w:p>
    <w:p w:rsidR="00D7386D" w:rsidRDefault="00D7386D" w:rsidP="000E0249">
      <w:pPr>
        <w:shd w:val="clear" w:color="auto" w:fill="FFFFFF" w:themeFill="background1"/>
        <w:jc w:val="both"/>
        <w:rPr>
          <w:rFonts w:ascii="Basier Circle" w:hAnsi="Basier Circle" w:cstheme="minorHAnsi"/>
          <w:shd w:val="clear" w:color="auto" w:fill="FFFFFF"/>
        </w:rPr>
      </w:pPr>
    </w:p>
    <w:p w:rsidR="00A24518" w:rsidRPr="00D7386D" w:rsidRDefault="00103428" w:rsidP="000E0249">
      <w:pPr>
        <w:shd w:val="clear" w:color="auto" w:fill="FFFFFF" w:themeFill="background1"/>
        <w:jc w:val="both"/>
        <w:rPr>
          <w:rFonts w:ascii="Basier Circle" w:hAnsi="Basier Circle" w:cstheme="minorHAnsi"/>
          <w:sz w:val="16"/>
          <w:szCs w:val="16"/>
          <w:shd w:val="clear" w:color="auto" w:fill="FFFFFF"/>
        </w:rPr>
      </w:pPr>
      <w:r w:rsidRPr="00D7386D">
        <w:rPr>
          <w:rFonts w:ascii="Basier Circle" w:hAnsi="Basier Circle" w:cstheme="minorHAnsi"/>
          <w:sz w:val="16"/>
          <w:szCs w:val="16"/>
          <w:shd w:val="clear" w:color="auto" w:fill="FFFFFF"/>
        </w:rPr>
        <w:t>Marcela Kozlová</w:t>
      </w:r>
    </w:p>
    <w:p w:rsidR="00103428" w:rsidRPr="00D7386D" w:rsidRDefault="00103428" w:rsidP="000E0249">
      <w:pPr>
        <w:shd w:val="clear" w:color="auto" w:fill="FFFFFF" w:themeFill="background1"/>
        <w:jc w:val="both"/>
        <w:rPr>
          <w:rFonts w:ascii="Basier Circle" w:hAnsi="Basier Circle" w:cstheme="minorHAnsi"/>
          <w:sz w:val="16"/>
          <w:szCs w:val="16"/>
          <w:shd w:val="clear" w:color="auto" w:fill="FFFFFF"/>
        </w:rPr>
      </w:pPr>
      <w:r w:rsidRPr="00D7386D">
        <w:rPr>
          <w:rFonts w:ascii="Basier Circle" w:hAnsi="Basier Circle" w:cstheme="minorHAnsi"/>
          <w:sz w:val="16"/>
          <w:szCs w:val="16"/>
          <w:shd w:val="clear" w:color="auto" w:fill="FFFFFF"/>
        </w:rPr>
        <w:t>marketing a PR</w:t>
      </w:r>
    </w:p>
    <w:p w:rsidR="00103428" w:rsidRPr="00D7386D" w:rsidRDefault="00103428" w:rsidP="00103428">
      <w:pPr>
        <w:rPr>
          <w:rFonts w:ascii="Basier Circle" w:hAnsi="Basier Circle" w:cstheme="minorHAnsi"/>
          <w:sz w:val="16"/>
          <w:szCs w:val="16"/>
          <w:shd w:val="clear" w:color="auto" w:fill="FFFFFF"/>
        </w:rPr>
      </w:pPr>
      <w:r w:rsidRPr="00D7386D">
        <w:rPr>
          <w:rFonts w:ascii="Basier Circle" w:hAnsi="Basier Circle" w:cstheme="minorHAnsi"/>
          <w:sz w:val="16"/>
          <w:szCs w:val="16"/>
          <w:shd w:val="clear" w:color="auto" w:fill="FFFFFF"/>
        </w:rPr>
        <w:t>Muzeum Jindřichohradecka</w:t>
      </w:r>
    </w:p>
    <w:p w:rsidR="00840213" w:rsidRPr="00D7386D" w:rsidRDefault="00103428" w:rsidP="00103428">
      <w:pPr>
        <w:rPr>
          <w:rFonts w:ascii="Basier Circle" w:hAnsi="Basier Circle" w:cstheme="minorHAnsi"/>
          <w:sz w:val="16"/>
          <w:szCs w:val="16"/>
          <w:shd w:val="clear" w:color="auto" w:fill="FFFFFF"/>
        </w:rPr>
      </w:pPr>
      <w:r w:rsidRPr="00D7386D">
        <w:rPr>
          <w:rFonts w:ascii="Basier Circle" w:hAnsi="Basier Circle" w:cstheme="minorHAnsi"/>
          <w:sz w:val="16"/>
          <w:szCs w:val="16"/>
          <w:shd w:val="clear" w:color="auto" w:fill="FFFFFF"/>
        </w:rPr>
        <w:t>tel. 725</w:t>
      </w:r>
      <w:r w:rsidRPr="00D7386D">
        <w:rPr>
          <w:rFonts w:ascii="Calibri" w:hAnsi="Calibri" w:cs="Calibri"/>
          <w:sz w:val="16"/>
          <w:szCs w:val="16"/>
          <w:shd w:val="clear" w:color="auto" w:fill="FFFFFF"/>
        </w:rPr>
        <w:t> </w:t>
      </w:r>
      <w:r w:rsidRPr="00D7386D">
        <w:rPr>
          <w:rFonts w:ascii="Basier Circle" w:hAnsi="Basier Circle" w:cstheme="minorHAnsi"/>
          <w:sz w:val="16"/>
          <w:szCs w:val="16"/>
          <w:shd w:val="clear" w:color="auto" w:fill="FFFFFF"/>
        </w:rPr>
        <w:t>117</w:t>
      </w:r>
      <w:r w:rsidR="00D7386D" w:rsidRPr="00D7386D">
        <w:rPr>
          <w:rFonts w:ascii="Calibri" w:hAnsi="Calibri" w:cs="Calibri"/>
          <w:sz w:val="16"/>
          <w:szCs w:val="16"/>
          <w:shd w:val="clear" w:color="auto" w:fill="FFFFFF"/>
        </w:rPr>
        <w:t> </w:t>
      </w:r>
      <w:r w:rsidRPr="00D7386D">
        <w:rPr>
          <w:rFonts w:ascii="Basier Circle" w:hAnsi="Basier Circle" w:cstheme="minorHAnsi"/>
          <w:sz w:val="16"/>
          <w:szCs w:val="16"/>
          <w:shd w:val="clear" w:color="auto" w:fill="FFFFFF"/>
        </w:rPr>
        <w:t>166</w:t>
      </w:r>
      <w:r w:rsidR="00D7386D" w:rsidRPr="00D7386D">
        <w:rPr>
          <w:rFonts w:ascii="Basier Circle" w:hAnsi="Basier Circle" w:cstheme="minorHAnsi"/>
          <w:sz w:val="16"/>
          <w:szCs w:val="16"/>
          <w:shd w:val="clear" w:color="auto" w:fill="FFFFFF"/>
        </w:rPr>
        <w:t xml:space="preserve">, </w:t>
      </w:r>
      <w:r w:rsidRPr="00D7386D">
        <w:rPr>
          <w:rFonts w:ascii="Basier Circle" w:hAnsi="Basier Circle" w:cstheme="minorHAnsi"/>
          <w:sz w:val="16"/>
          <w:szCs w:val="16"/>
          <w:shd w:val="clear" w:color="auto" w:fill="FFFFFF"/>
        </w:rPr>
        <w:t xml:space="preserve">e-mail: </w:t>
      </w:r>
      <w:hyperlink r:id="rId8" w:history="1">
        <w:r w:rsidRPr="00D7386D">
          <w:rPr>
            <w:rFonts w:ascii="Basier Circle" w:hAnsi="Basier Circle" w:cstheme="minorHAnsi"/>
            <w:sz w:val="16"/>
            <w:szCs w:val="16"/>
            <w:shd w:val="clear" w:color="auto" w:fill="FFFFFF"/>
          </w:rPr>
          <w:t>kozlova@mjh.cz</w:t>
        </w:r>
      </w:hyperlink>
      <w:r w:rsidR="00F256CC" w:rsidRPr="00D7386D">
        <w:rPr>
          <w:rFonts w:ascii="Basier Circle" w:hAnsi="Basier Circle" w:cstheme="minorHAnsi"/>
          <w:sz w:val="16"/>
          <w:szCs w:val="16"/>
          <w:shd w:val="clear" w:color="auto" w:fill="FFFFFF"/>
        </w:rPr>
        <w:t xml:space="preserve">, </w:t>
      </w:r>
      <w:hyperlink r:id="rId9" w:history="1">
        <w:r w:rsidR="00F256CC" w:rsidRPr="00D7386D">
          <w:rPr>
            <w:rStyle w:val="Hypertextovodkaz"/>
            <w:rFonts w:ascii="Basier Circle" w:hAnsi="Basier Circle" w:cstheme="minorBidi"/>
            <w:sz w:val="16"/>
            <w:szCs w:val="16"/>
            <w:lang w:eastAsia="en-US"/>
          </w:rPr>
          <w:t>www.mjh.cz</w:t>
        </w:r>
      </w:hyperlink>
    </w:p>
    <w:sectPr w:rsidR="00840213" w:rsidRPr="00D7386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F5EDC" w:rsidRDefault="000F5EDC" w:rsidP="00E364CF">
      <w:r>
        <w:separator/>
      </w:r>
    </w:p>
  </w:endnote>
  <w:endnote w:type="continuationSeparator" w:id="0">
    <w:p w:rsidR="000F5EDC" w:rsidRDefault="000F5EDC" w:rsidP="00E364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Georgia Pro">
    <w:panose1 w:val="02040502050405020303"/>
    <w:charset w:val="EE"/>
    <w:family w:val="roman"/>
    <w:pitch w:val="variable"/>
    <w:sig w:usb0="800002AF" w:usb1="00000003" w:usb2="00000000" w:usb3="00000000" w:csb0="0000009F" w:csb1="00000000"/>
  </w:font>
  <w:font w:name="Basier Circle">
    <w:altName w:val="Courier New"/>
    <w:panose1 w:val="000005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7738B" w:rsidRDefault="00B7738B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364CF" w:rsidRDefault="00B7738B">
    <w:pPr>
      <w:pStyle w:val="Zpat"/>
    </w:pPr>
    <w:r>
      <w:rPr>
        <w:noProof/>
        <w:lang w:eastAsia="cs-CZ"/>
      </w:rPr>
      <w:drawing>
        <wp:inline distT="0" distB="0" distL="0" distR="0">
          <wp:extent cx="5753100" cy="581025"/>
          <wp:effectExtent l="0" t="0" r="0" b="9525"/>
          <wp:docPr id="3" name="obrázek 3" descr="C:\Users\User\AppData\Local\Microsoft\Windows\INetCache\Content.Word\MJH_hlavickovy_papir_univerza-2026-zapat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User\AppData\Local\Microsoft\Windows\INetCache\Content.Word\MJH_hlavickovy_papir_univerza-2026-zapati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7738B" w:rsidRDefault="00B7738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F5EDC" w:rsidRDefault="000F5EDC" w:rsidP="00E364CF">
      <w:r>
        <w:separator/>
      </w:r>
    </w:p>
  </w:footnote>
  <w:footnote w:type="continuationSeparator" w:id="0">
    <w:p w:rsidR="000F5EDC" w:rsidRDefault="000F5EDC" w:rsidP="00E364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7738B" w:rsidRDefault="00B7738B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364CF" w:rsidRDefault="00B7738B">
    <w:pPr>
      <w:pStyle w:val="Zhlav"/>
    </w:pPr>
    <w:r>
      <w:rPr>
        <w:noProof/>
        <w:lang w:eastAsia="cs-CZ"/>
      </w:rPr>
      <w:drawing>
        <wp:inline distT="0" distB="0" distL="0" distR="0">
          <wp:extent cx="5762625" cy="1014730"/>
          <wp:effectExtent l="0" t="0" r="9525" b="0"/>
          <wp:docPr id="1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10147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7738B" w:rsidRDefault="00B7738B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738B"/>
    <w:rsid w:val="00047EAE"/>
    <w:rsid w:val="00057AE0"/>
    <w:rsid w:val="00064D20"/>
    <w:rsid w:val="000E0249"/>
    <w:rsid w:val="000F0ECF"/>
    <w:rsid w:val="000F5EDC"/>
    <w:rsid w:val="00103428"/>
    <w:rsid w:val="00127C7B"/>
    <w:rsid w:val="00141F7F"/>
    <w:rsid w:val="0015079D"/>
    <w:rsid w:val="001F03EF"/>
    <w:rsid w:val="001F77AD"/>
    <w:rsid w:val="002445C6"/>
    <w:rsid w:val="00266D46"/>
    <w:rsid w:val="002D1E46"/>
    <w:rsid w:val="002E718F"/>
    <w:rsid w:val="00361CEE"/>
    <w:rsid w:val="003C07A7"/>
    <w:rsid w:val="004313E4"/>
    <w:rsid w:val="00432D4C"/>
    <w:rsid w:val="00455B99"/>
    <w:rsid w:val="004A0DA4"/>
    <w:rsid w:val="004A2D8E"/>
    <w:rsid w:val="004C5E21"/>
    <w:rsid w:val="004F094C"/>
    <w:rsid w:val="005015B4"/>
    <w:rsid w:val="005102BA"/>
    <w:rsid w:val="005367D5"/>
    <w:rsid w:val="0059007B"/>
    <w:rsid w:val="005E1F53"/>
    <w:rsid w:val="006F2B80"/>
    <w:rsid w:val="00713AD9"/>
    <w:rsid w:val="0071723B"/>
    <w:rsid w:val="00721380"/>
    <w:rsid w:val="00737C98"/>
    <w:rsid w:val="007D3F42"/>
    <w:rsid w:val="00832ABC"/>
    <w:rsid w:val="00840213"/>
    <w:rsid w:val="00862B98"/>
    <w:rsid w:val="008A442D"/>
    <w:rsid w:val="008C6FB3"/>
    <w:rsid w:val="008D5131"/>
    <w:rsid w:val="00952392"/>
    <w:rsid w:val="009B3F26"/>
    <w:rsid w:val="009B7C38"/>
    <w:rsid w:val="009D1792"/>
    <w:rsid w:val="009D3779"/>
    <w:rsid w:val="00A07739"/>
    <w:rsid w:val="00A20869"/>
    <w:rsid w:val="00A24518"/>
    <w:rsid w:val="00A54E13"/>
    <w:rsid w:val="00A92F17"/>
    <w:rsid w:val="00AD3202"/>
    <w:rsid w:val="00AE5599"/>
    <w:rsid w:val="00B30215"/>
    <w:rsid w:val="00B6730C"/>
    <w:rsid w:val="00B73266"/>
    <w:rsid w:val="00B7738B"/>
    <w:rsid w:val="00BA4654"/>
    <w:rsid w:val="00BC2C6A"/>
    <w:rsid w:val="00BC4C6C"/>
    <w:rsid w:val="00BD186C"/>
    <w:rsid w:val="00BE088D"/>
    <w:rsid w:val="00BE0C4F"/>
    <w:rsid w:val="00C34ACE"/>
    <w:rsid w:val="00C5619F"/>
    <w:rsid w:val="00C74128"/>
    <w:rsid w:val="00C76894"/>
    <w:rsid w:val="00CC6ECB"/>
    <w:rsid w:val="00D002B9"/>
    <w:rsid w:val="00D7386D"/>
    <w:rsid w:val="00D83BE1"/>
    <w:rsid w:val="00D937DD"/>
    <w:rsid w:val="00D93F4A"/>
    <w:rsid w:val="00D95FC4"/>
    <w:rsid w:val="00D96564"/>
    <w:rsid w:val="00DC0512"/>
    <w:rsid w:val="00DD5268"/>
    <w:rsid w:val="00DE6E4C"/>
    <w:rsid w:val="00E364CF"/>
    <w:rsid w:val="00E821E3"/>
    <w:rsid w:val="00ED0078"/>
    <w:rsid w:val="00F256CC"/>
    <w:rsid w:val="00F332FC"/>
    <w:rsid w:val="00F7672F"/>
    <w:rsid w:val="00FA0274"/>
    <w:rsid w:val="00FE0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B660664"/>
  <w15:docId w15:val="{73F3A9B6-098F-4CB5-AF8A-2D1AF8DEC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15079D"/>
    <w:rPr>
      <w:rFonts w:ascii="Times New Roman" w:eastAsia="Times New Roman" w:hAnsi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E364C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E364CF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E364CF"/>
    <w:pPr>
      <w:tabs>
        <w:tab w:val="center" w:pos="4536"/>
        <w:tab w:val="right" w:pos="9072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E364CF"/>
  </w:style>
  <w:style w:type="paragraph" w:styleId="Zpat">
    <w:name w:val="footer"/>
    <w:basedOn w:val="Normln"/>
    <w:link w:val="ZpatChar"/>
    <w:uiPriority w:val="99"/>
    <w:unhideWhenUsed/>
    <w:rsid w:val="00E364CF"/>
    <w:pPr>
      <w:tabs>
        <w:tab w:val="center" w:pos="4536"/>
        <w:tab w:val="right" w:pos="9072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E364CF"/>
  </w:style>
  <w:style w:type="paragraph" w:styleId="Zkladntext">
    <w:name w:val="Body Text"/>
    <w:basedOn w:val="Normln"/>
    <w:link w:val="ZkladntextChar"/>
    <w:rsid w:val="0015079D"/>
    <w:pPr>
      <w:widowControl w:val="0"/>
      <w:spacing w:line="288" w:lineRule="auto"/>
    </w:pPr>
    <w:rPr>
      <w:sz w:val="24"/>
    </w:rPr>
  </w:style>
  <w:style w:type="character" w:customStyle="1" w:styleId="ZkladntextChar">
    <w:name w:val="Základní text Char"/>
    <w:link w:val="Zkladntext"/>
    <w:rsid w:val="0015079D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103428"/>
    <w:pPr>
      <w:spacing w:before="100" w:beforeAutospacing="1" w:after="100" w:afterAutospacing="1"/>
    </w:pPr>
    <w:rPr>
      <w:sz w:val="24"/>
      <w:szCs w:val="24"/>
    </w:rPr>
  </w:style>
  <w:style w:type="character" w:styleId="Hypertextovodkaz">
    <w:name w:val="Hyperlink"/>
    <w:basedOn w:val="Standardnpsmoodstavce"/>
    <w:uiPriority w:val="99"/>
    <w:unhideWhenUsed/>
    <w:rsid w:val="00862B98"/>
    <w:rPr>
      <w:color w:val="0000FF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862B98"/>
    <w:rPr>
      <w:color w:val="605E5C"/>
      <w:shd w:val="clear" w:color="auto" w:fill="E1DFDD"/>
    </w:rPr>
  </w:style>
  <w:style w:type="character" w:styleId="Zdraznn">
    <w:name w:val="Emphasis"/>
    <w:basedOn w:val="Standardnpsmoodstavce"/>
    <w:uiPriority w:val="20"/>
    <w:qFormat/>
    <w:rsid w:val="00A24518"/>
    <w:rPr>
      <w:i/>
      <w:iCs/>
    </w:rPr>
  </w:style>
  <w:style w:type="character" w:styleId="Siln">
    <w:name w:val="Strong"/>
    <w:basedOn w:val="Standardnpsmoodstavce"/>
    <w:uiPriority w:val="22"/>
    <w:qFormat/>
    <w:rsid w:val="002D1E46"/>
    <w:rPr>
      <w:b/>
      <w:bCs/>
    </w:rPr>
  </w:style>
  <w:style w:type="character" w:customStyle="1" w:styleId="whitespace-normal">
    <w:name w:val="whitespace-normal"/>
    <w:basedOn w:val="Standardnpsmoodstavce"/>
    <w:rsid w:val="002D1E46"/>
  </w:style>
  <w:style w:type="paragraph" w:customStyle="1" w:styleId="isselectedend">
    <w:name w:val="isselectedend"/>
    <w:basedOn w:val="Normln"/>
    <w:rsid w:val="00840213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924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4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3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0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zlova@mjh.cz" TargetMode="External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://www.mjh.cz" TargetMode="Externa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356</Words>
  <Characters>2101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Marcela Kozlová</cp:lastModifiedBy>
  <cp:revision>2</cp:revision>
  <cp:lastPrinted>2026-02-13T10:11:00Z</cp:lastPrinted>
  <dcterms:created xsi:type="dcterms:W3CDTF">2026-10-12T07:23:00Z</dcterms:created>
  <dcterms:modified xsi:type="dcterms:W3CDTF">2026-10-12T07:23:00Z</dcterms:modified>
</cp:coreProperties>
</file>