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103428" w:rsidRPr="00103428" w:rsidRDefault="00103428" w:rsidP="00103428">
      <w:pPr>
        <w:pStyle w:val="Normlnweb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103428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Muzeum přivítá první návštěvníky již v březnu</w:t>
      </w:r>
    </w:p>
    <w:p w:rsidR="00103428" w:rsidRP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>Jindřichův Hradec, 2</w:t>
      </w:r>
      <w:r w:rsidR="005E1F53">
        <w:rPr>
          <w:rFonts w:ascii="Basier Circle" w:hAnsi="Basier Circle" w:cstheme="minorHAnsi"/>
        </w:rPr>
        <w:t>7</w:t>
      </w:r>
      <w:r w:rsidRPr="00103428">
        <w:rPr>
          <w:rFonts w:ascii="Basier Circle" w:hAnsi="Basier Circle" w:cstheme="minorHAnsi"/>
        </w:rPr>
        <w:t xml:space="preserve">. </w:t>
      </w:r>
      <w:r w:rsidR="005E1F53">
        <w:rPr>
          <w:rFonts w:ascii="Basier Circle" w:hAnsi="Basier Circle" w:cstheme="minorHAnsi"/>
        </w:rPr>
        <w:t>ledna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103428" w:rsidRPr="00103428" w:rsidRDefault="00103428" w:rsidP="00103428">
      <w:pPr>
        <w:pStyle w:val="Normlnweb"/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103428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Nová sezóna Muzea Jindřichohradecka v roce 2026 slibuje mimořádně pestrý program, který osloví milovníky výtvarného umění, historie, tradiční kultury</w:t>
      </w:r>
      <w:r w:rsidR="00DC0512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, ale</w:t>
      </w:r>
      <w:r w:rsidRPr="00103428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 i rodiny s dětmi. Muzeum vstupuje do dalšího roku své činnosti s ambicí nabídnout návštěvníkům nejen kvalitní výstavní projekty, ale také atraktivní kulturní akce a příjemnější zázemí.</w:t>
      </w:r>
    </w:p>
    <w:p w:rsidR="00103428" w:rsidRPr="00103428" w:rsidRDefault="00103428" w:rsidP="00103428">
      <w:pPr>
        <w:pStyle w:val="Normlnweb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Výstavní plán pro rok 2026 je skutečně bohatý. Jedním z vrcholů sezóny bude představení díla mezinárodně uznávaného umělce </w:t>
      </w:r>
      <w:proofErr w:type="spellStart"/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>Heshama</w:t>
      </w:r>
      <w:proofErr w:type="spellEnd"/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>Malika</w:t>
      </w:r>
      <w:proofErr w:type="spellEnd"/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, jehož tvorba překračuje hranice kultur i kontinentů. Neméně významná bude výstava věnovaná českému malíři, grafikovi </w:t>
      </w:r>
      <w:r w:rsidR="003C07A7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a ilustrátorovi Vojtěchu Kubaštovi, jehož práce jsou známé nejen u nás, ale i v zahraničí. Návštěvníci se mohou těšit také na fotografickou tvorbu herečky Andrey Růžičkové, která představí méně známou, ale velmi osobitou stránku své umělecké činnosti. Prostor dostane </w:t>
      </w:r>
      <w:r w:rsidR="003C07A7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i výtvarnice a pedagožka Lydie </w:t>
      </w:r>
      <w:proofErr w:type="spellStart"/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>Šloufová</w:t>
      </w:r>
      <w:proofErr w:type="spellEnd"/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>, jejíž práce spojují cit pro materiál, barvu</w:t>
      </w:r>
      <w:r w:rsidR="003C07A7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>a pedagogickou zkušenost</w:t>
      </w:r>
      <w:r w:rsidR="00862B98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  <w:r w:rsidRPr="00862B9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</w:p>
    <w:p w:rsidR="002445C6" w:rsidRPr="002445C6" w:rsidRDefault="002445C6" w:rsidP="00103428">
      <w:pPr>
        <w:pStyle w:val="Normlnweb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2445C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„Vedle výtvarného umění nabídneme i tematické výstavy s přesahem do každodenního života. Výstava věnovaná bylinkám a koření přiblíží jejich historii, využití i symboliku. Významnou událostí bude také připomínka 50 let </w:t>
      </w:r>
      <w:proofErr w:type="spellStart"/>
      <w:r w:rsidRPr="002445C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trienále</w:t>
      </w:r>
      <w:proofErr w:type="spellEnd"/>
      <w:r w:rsidRPr="002445C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umělecké knižní vazby, která letos netradičně zahájí novou sezónu Muzea Jindřichohradecka už </w:t>
      </w:r>
      <w:r w:rsidRPr="002445C6">
        <w:rPr>
          <w:rFonts w:ascii="Basier Circle" w:hAnsi="Basier Circle" w:cstheme="minorHAnsi"/>
          <w:b/>
          <w:i/>
          <w:sz w:val="21"/>
          <w:szCs w:val="21"/>
          <w:shd w:val="clear" w:color="auto" w:fill="FFFFFF"/>
        </w:rPr>
        <w:t>v úterý 3. března</w:t>
      </w:r>
      <w:r w:rsidRPr="002445C6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,“ </w:t>
      </w:r>
      <w:r w:rsidRPr="002445C6">
        <w:rPr>
          <w:rFonts w:ascii="Basier Circle" w:hAnsi="Basier Circle" w:cstheme="minorHAnsi"/>
          <w:sz w:val="21"/>
          <w:szCs w:val="21"/>
          <w:shd w:val="clear" w:color="auto" w:fill="FFFFFF"/>
        </w:rPr>
        <w:t>zve veřejnost ředitelka muzea Martina Machartová.</w:t>
      </w:r>
      <w:bookmarkStart w:id="0" w:name="_GoBack"/>
      <w:bookmarkEnd w:id="0"/>
    </w:p>
    <w:p w:rsidR="00103428" w:rsidRPr="00103428" w:rsidRDefault="00103428" w:rsidP="00103428">
      <w:pPr>
        <w:pStyle w:val="Normlnweb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Ani v roce 2026 nebudou v muzejním kalendáři chybět tradiční a návštěvníky oblíbené akce. Velikonoční veselice, Muzejní noc, Folklorní festival, sportovně laděná akce Běž na věž nebo festival betlémů Jindřichohradecké </w:t>
      </w:r>
      <w:proofErr w:type="spellStart"/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>Jinohrátky</w:t>
      </w:r>
      <w:proofErr w:type="spellEnd"/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opět oživí muzejní prostory i město samotné. Výjimečným kulturním zážitkem zůstává </w:t>
      </w:r>
      <w:proofErr w:type="spellStart"/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>site</w:t>
      </w:r>
      <w:proofErr w:type="spellEnd"/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>specific</w:t>
      </w:r>
      <w:proofErr w:type="spellEnd"/>
      <w:r w:rsidRPr="00103428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inscenace Loutna česká od Adama Václava Michny z Otradovic, která ve spolupráci s Jihočeským divadlem v Českých Budějovicích rozezní kostel sv. Jana Křtitele a přilehlé prostory. Muzeum bude hostit i řadu koncertů napříč žánry – od středověké hudby až po folkovou muziku. </w:t>
      </w:r>
    </w:p>
    <w:p w:rsidR="00103428" w:rsidRPr="00103428" w:rsidRDefault="00862B98" w:rsidP="00103428">
      <w:pPr>
        <w:pStyle w:val="Normlnweb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Rok 2026 přinese také viditelné proměny muzejního zázemí. Nového kabátu se do</w:t>
      </w:r>
      <w:r w:rsidR="00AD32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čká vstupní prostor s</w:t>
      </w:r>
      <w:r w:rsidR="00AD3202">
        <w:rPr>
          <w:rFonts w:ascii="Calibri" w:hAnsi="Calibri" w:cs="Calibri"/>
          <w:i/>
          <w:sz w:val="21"/>
          <w:szCs w:val="21"/>
          <w:shd w:val="clear" w:color="auto" w:fill="FFFFFF"/>
        </w:rPr>
        <w:t> </w:t>
      </w:r>
      <w:r w:rsidR="00AD32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pokladnou i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konferenční sál </w:t>
      </w:r>
      <w:r w:rsidR="00AD3202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ve Štítného ulici 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v areálu minoritského kláštera. Právě v</w:t>
      </w:r>
      <w:r w:rsidR="00103428" w:rsidRPr="00862B98">
        <w:rPr>
          <w:rFonts w:ascii="Calibri" w:hAnsi="Calibri" w:cs="Calibri"/>
          <w:i/>
          <w:sz w:val="21"/>
          <w:szCs w:val="21"/>
          <w:shd w:val="clear" w:color="auto" w:fill="FFFFFF"/>
        </w:rPr>
        <w:t> 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jeho srdci budou moci návštěvníci obdivovat </w:t>
      </w:r>
      <w:proofErr w:type="spellStart"/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zrevitalizovaný</w:t>
      </w:r>
      <w:proofErr w:type="spellEnd"/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rajský dvůr, který prošel výraznými úpravami již v roce 2025 a </w:t>
      </w:r>
      <w:r w:rsidR="0095239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už </w:t>
      </w:r>
      <w:r w:rsidR="00AD32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na jaře se promění v</w:t>
      </w:r>
      <w:r w:rsidR="00AD3202">
        <w:rPr>
          <w:rFonts w:ascii="Calibri" w:hAnsi="Calibri" w:cs="Calibri"/>
          <w:i/>
          <w:sz w:val="21"/>
          <w:szCs w:val="21"/>
          <w:shd w:val="clear" w:color="auto" w:fill="FFFFFF"/>
        </w:rPr>
        <w:t> </w:t>
      </w:r>
      <w:r w:rsidR="0095239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rozkvetl</w:t>
      </w:r>
      <w:r w:rsidR="00AD32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é,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klidn</w:t>
      </w:r>
      <w:r w:rsidR="00AD32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é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a inspirativní míst</w:t>
      </w:r>
      <w:r w:rsidR="00AD32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o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k</w:t>
      </w:r>
      <w:r w:rsidR="00952392">
        <w:rPr>
          <w:rFonts w:ascii="Calibri" w:hAnsi="Calibri" w:cs="Calibri"/>
          <w:i/>
          <w:sz w:val="21"/>
          <w:szCs w:val="21"/>
          <w:shd w:val="clear" w:color="auto" w:fill="FFFFFF"/>
        </w:rPr>
        <w:t> </w:t>
      </w:r>
      <w:r w:rsidR="00103428"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zastavení. Muzeum Jindřichohradecka tak vstoupí do nové sezóny modernější, otevřenější a plné života</w:t>
      </w:r>
      <w:r w:rsidRPr="00862B98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“, 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slibuje Martina Machartová</w:t>
      </w:r>
      <w:r w:rsidR="004A0DA4">
        <w:rPr>
          <w:rFonts w:ascii="Basier Circle" w:hAnsi="Basier Circle" w:cstheme="minorHAnsi"/>
          <w:sz w:val="21"/>
          <w:szCs w:val="21"/>
          <w:shd w:val="clear" w:color="auto" w:fill="FFFFFF"/>
        </w:rPr>
        <w:t>. Podrobné informace budou upřesňovány na webu a sociálních sítích muzea.</w:t>
      </w:r>
    </w:p>
    <w:p w:rsidR="00103428" w:rsidRPr="00103428" w:rsidRDefault="00103428" w:rsidP="00103428">
      <w:pPr>
        <w:shd w:val="clear" w:color="auto" w:fill="F8F8F8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10342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10342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10342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tel. 725</w:t>
      </w:r>
      <w:r w:rsidRPr="00103428">
        <w:rPr>
          <w:rFonts w:ascii="Calibri" w:hAnsi="Calibri" w:cs="Calibri"/>
          <w:shd w:val="clear" w:color="auto" w:fill="FFFFFF"/>
        </w:rPr>
        <w:t> </w:t>
      </w:r>
      <w:r w:rsidRPr="00103428">
        <w:rPr>
          <w:rFonts w:ascii="Basier Circle" w:hAnsi="Basier Circle" w:cstheme="minorHAnsi"/>
          <w:shd w:val="clear" w:color="auto" w:fill="FFFFFF"/>
        </w:rPr>
        <w:t>117</w:t>
      </w:r>
      <w:r w:rsidRPr="00103428">
        <w:rPr>
          <w:rFonts w:ascii="Calibri" w:hAnsi="Calibri" w:cs="Calibri"/>
          <w:shd w:val="clear" w:color="auto" w:fill="FFFFFF"/>
        </w:rPr>
        <w:t> </w:t>
      </w:r>
      <w:r w:rsidRPr="00103428">
        <w:rPr>
          <w:rFonts w:ascii="Basier Circle" w:hAnsi="Basier Circle" w:cstheme="minorHAnsi"/>
          <w:shd w:val="clear" w:color="auto" w:fill="FFFFFF"/>
        </w:rPr>
        <w:t>166</w:t>
      </w:r>
    </w:p>
    <w:p w:rsidR="00862B9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10342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15079D" w:rsidRPr="009B3F26" w:rsidRDefault="00266D46">
      <w:pPr>
        <w:rPr>
          <w:rFonts w:ascii="Georgia Pro" w:hAnsi="Georgia Pro"/>
        </w:rPr>
      </w:pPr>
      <w:hyperlink r:id="rId7" w:history="1">
        <w:r w:rsidR="00862B98" w:rsidRPr="008414CD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15079D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D46" w:rsidRDefault="00266D46" w:rsidP="00E364CF">
      <w:r>
        <w:separator/>
      </w:r>
    </w:p>
  </w:endnote>
  <w:endnote w:type="continuationSeparator" w:id="0">
    <w:p w:rsidR="00266D46" w:rsidRDefault="00266D46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D46" w:rsidRDefault="00266D46" w:rsidP="00E364CF">
      <w:r>
        <w:separator/>
      </w:r>
    </w:p>
  </w:footnote>
  <w:footnote w:type="continuationSeparator" w:id="0">
    <w:p w:rsidR="00266D46" w:rsidRDefault="00266D46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103428"/>
    <w:rsid w:val="00127C7B"/>
    <w:rsid w:val="0015079D"/>
    <w:rsid w:val="002445C6"/>
    <w:rsid w:val="00266D46"/>
    <w:rsid w:val="002E718F"/>
    <w:rsid w:val="00361CEE"/>
    <w:rsid w:val="003C07A7"/>
    <w:rsid w:val="004A0DA4"/>
    <w:rsid w:val="005E1F53"/>
    <w:rsid w:val="00832ABC"/>
    <w:rsid w:val="00862B98"/>
    <w:rsid w:val="00952392"/>
    <w:rsid w:val="009B3F26"/>
    <w:rsid w:val="009B7C38"/>
    <w:rsid w:val="009D1792"/>
    <w:rsid w:val="00A07739"/>
    <w:rsid w:val="00AD3202"/>
    <w:rsid w:val="00AE5599"/>
    <w:rsid w:val="00B30215"/>
    <w:rsid w:val="00B7738B"/>
    <w:rsid w:val="00BD186C"/>
    <w:rsid w:val="00CC6ECB"/>
    <w:rsid w:val="00D937DD"/>
    <w:rsid w:val="00D93F4A"/>
    <w:rsid w:val="00D95FC4"/>
    <w:rsid w:val="00DC0512"/>
    <w:rsid w:val="00DE6E4C"/>
    <w:rsid w:val="00E364CF"/>
    <w:rsid w:val="00ED0078"/>
    <w:rsid w:val="00F332FC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01-GRAFICK&#221;_MANU&#193;L_MJH\hlavi&#269;kov&#253;%20pap&#237;r%20v&#269;.%20spisov&#233;%20zna&#269;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vč. spisové značky</Template>
  <TotalTime>1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2</cp:revision>
  <cp:lastPrinted>2025-01-08T11:39:00Z</cp:lastPrinted>
  <dcterms:created xsi:type="dcterms:W3CDTF">2026-01-22T06:44:00Z</dcterms:created>
  <dcterms:modified xsi:type="dcterms:W3CDTF">2026-01-22T06:44:00Z</dcterms:modified>
</cp:coreProperties>
</file>